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7BF" w:rsidRDefault="006427BF" w:rsidP="00F91025">
      <w:pPr>
        <w:rPr>
          <w:rFonts w:asciiTheme="majorEastAsia" w:eastAsiaTheme="majorEastAsia" w:hAnsiTheme="majorEastAsia" w:hint="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附件1:</w:t>
      </w:r>
      <w:r w:rsidR="00E4773A" w:rsidRPr="00116752">
        <w:rPr>
          <w:rFonts w:asciiTheme="majorEastAsia" w:eastAsiaTheme="majorEastAsia" w:hAnsiTheme="majorEastAsia" w:hint="eastAsia"/>
          <w:b/>
          <w:sz w:val="32"/>
          <w:szCs w:val="32"/>
        </w:rPr>
        <w:t>“十三五”普通高等教育工程创新系列规划教材</w:t>
      </w:r>
    </w:p>
    <w:p w:rsidR="00485ADD" w:rsidRPr="00116752" w:rsidRDefault="00485ADD" w:rsidP="006427BF">
      <w:pPr>
        <w:jc w:val="center"/>
        <w:rPr>
          <w:rFonts w:asciiTheme="majorEastAsia" w:eastAsiaTheme="majorEastAsia" w:hAnsiTheme="majorEastAsia" w:hint="eastAsia"/>
          <w:b/>
          <w:sz w:val="32"/>
          <w:szCs w:val="32"/>
        </w:rPr>
      </w:pPr>
      <w:r w:rsidRPr="00116752">
        <w:rPr>
          <w:rFonts w:asciiTheme="majorEastAsia" w:eastAsiaTheme="majorEastAsia" w:hAnsiTheme="majorEastAsia" w:hint="eastAsia"/>
          <w:b/>
          <w:sz w:val="32"/>
          <w:szCs w:val="32"/>
        </w:rPr>
        <w:t>编写书目</w:t>
      </w:r>
    </w:p>
    <w:tbl>
      <w:tblPr>
        <w:tblpPr w:leftFromText="180" w:rightFromText="180" w:vertAnchor="page" w:horzAnchor="margin" w:tblpY="3511"/>
        <w:tblW w:w="8570" w:type="dxa"/>
        <w:tblLook w:val="04A0"/>
      </w:tblPr>
      <w:tblGrid>
        <w:gridCol w:w="1080"/>
        <w:gridCol w:w="2005"/>
        <w:gridCol w:w="5485"/>
      </w:tblGrid>
      <w:tr w:rsidR="00485ADD" w:rsidRPr="009D098F" w:rsidTr="006427BF">
        <w:trPr>
          <w:trHeight w:val="3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ADD" w:rsidRPr="00AC7B08" w:rsidRDefault="00485ADD" w:rsidP="006427B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C7B0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序</w:t>
            </w:r>
            <w:r w:rsidR="00AC7B08" w:rsidRPr="00AC7B0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  </w:t>
            </w:r>
            <w:r w:rsidRPr="00AC7B0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ADD" w:rsidRPr="00AC7B08" w:rsidRDefault="00485ADD" w:rsidP="006427B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C7B0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ADD" w:rsidRPr="00AC7B08" w:rsidRDefault="00485ADD" w:rsidP="006427B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C7B0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课程名称</w:t>
            </w:r>
          </w:p>
        </w:tc>
      </w:tr>
      <w:tr w:rsidR="00A87C60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C60" w:rsidRPr="009D098F" w:rsidRDefault="00A87C60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C60" w:rsidRPr="009D098F" w:rsidRDefault="00A87C60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C60" w:rsidRPr="000F474A" w:rsidRDefault="00A87C60" w:rsidP="006427BF">
            <w:pPr>
              <w:adjustRightInd w:val="0"/>
              <w:snapToGrid w:val="0"/>
              <w:spacing w:line="200" w:lineRule="exact"/>
              <w:rPr>
                <w:rFonts w:ascii="宋体" w:hAnsi="宋体"/>
                <w:szCs w:val="21"/>
              </w:rPr>
            </w:pPr>
            <w:r w:rsidRPr="000F474A">
              <w:rPr>
                <w:rFonts w:ascii="宋体" w:hAnsi="宋体" w:hint="eastAsia"/>
                <w:szCs w:val="21"/>
              </w:rPr>
              <w:t>电气工程专业导论</w:t>
            </w:r>
          </w:p>
        </w:tc>
      </w:tr>
      <w:tr w:rsidR="00A87C60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C60" w:rsidRPr="009D098F" w:rsidRDefault="00A87C60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0" w:rsidRPr="009D098F" w:rsidRDefault="00A87C60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C60" w:rsidRPr="000F474A" w:rsidRDefault="00A87C60" w:rsidP="006427BF">
            <w:pPr>
              <w:spacing w:line="200" w:lineRule="exact"/>
              <w:rPr>
                <w:rFonts w:ascii="宋体" w:hAnsi="宋体"/>
                <w:szCs w:val="21"/>
              </w:rPr>
            </w:pPr>
            <w:r w:rsidRPr="000F474A">
              <w:rPr>
                <w:rFonts w:ascii="宋体" w:hAnsi="宋体" w:hint="eastAsia"/>
                <w:szCs w:val="21"/>
              </w:rPr>
              <w:t>电气工程基础</w:t>
            </w:r>
            <w:r>
              <w:rPr>
                <w:rFonts w:ascii="宋体" w:hAnsi="宋体" w:hint="eastAsia"/>
                <w:szCs w:val="21"/>
              </w:rPr>
              <w:t>(电网分册)</w:t>
            </w:r>
          </w:p>
        </w:tc>
      </w:tr>
      <w:tr w:rsidR="00A87C60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C60" w:rsidRPr="009D098F" w:rsidRDefault="00A87C60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0" w:rsidRPr="009D098F" w:rsidRDefault="00A87C60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C60" w:rsidRPr="000F474A" w:rsidRDefault="00A87C60" w:rsidP="006427BF">
            <w:pPr>
              <w:spacing w:line="200" w:lineRule="exact"/>
              <w:rPr>
                <w:rFonts w:ascii="宋体" w:hAnsi="宋体"/>
                <w:szCs w:val="21"/>
              </w:rPr>
            </w:pPr>
            <w:r w:rsidRPr="000F474A">
              <w:rPr>
                <w:rFonts w:ascii="宋体" w:hAnsi="宋体" w:hint="eastAsia"/>
                <w:szCs w:val="21"/>
              </w:rPr>
              <w:t>电气工程基础</w:t>
            </w:r>
            <w:r>
              <w:rPr>
                <w:rFonts w:ascii="宋体" w:hAnsi="宋体" w:hint="eastAsia"/>
                <w:szCs w:val="21"/>
              </w:rPr>
              <w:t>(企业分册)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Default="009C04D4" w:rsidP="006427B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4D4" w:rsidRPr="009D098F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0F474A" w:rsidRDefault="009C04D4" w:rsidP="006427BF">
            <w:pPr>
              <w:spacing w:line="2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电机学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Default="009C04D4" w:rsidP="006427B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4D4" w:rsidRPr="009D098F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0F474A" w:rsidRDefault="009C04D4" w:rsidP="006427BF">
            <w:pPr>
              <w:spacing w:line="2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电机与拖动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Default="009C04D4" w:rsidP="006427B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4D4" w:rsidRPr="009D098F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0F474A" w:rsidRDefault="009C04D4" w:rsidP="006427BF">
            <w:pPr>
              <w:spacing w:line="200" w:lineRule="exact"/>
              <w:rPr>
                <w:rFonts w:ascii="宋体" w:hAnsi="宋体" w:hint="eastAsia"/>
                <w:szCs w:val="21"/>
              </w:rPr>
            </w:pPr>
            <w:r w:rsidRPr="000F474A">
              <w:rPr>
                <w:rFonts w:ascii="宋体" w:hAnsi="宋体" w:hint="eastAsia"/>
                <w:szCs w:val="21"/>
              </w:rPr>
              <w:t>电力电子技术</w:t>
            </w:r>
            <w:r>
              <w:rPr>
                <w:rFonts w:ascii="宋体" w:hAnsi="宋体" w:hint="eastAsia"/>
                <w:szCs w:val="21"/>
              </w:rPr>
              <w:t>及应用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0F474A" w:rsidRDefault="009C04D4" w:rsidP="006427BF">
            <w:pPr>
              <w:spacing w:line="2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电力系统</w:t>
            </w:r>
            <w:r w:rsidRPr="000F474A">
              <w:rPr>
                <w:rFonts w:ascii="宋体" w:hAnsi="宋体" w:hint="eastAsia"/>
                <w:szCs w:val="21"/>
              </w:rPr>
              <w:t>方向</w:t>
            </w:r>
            <w:r>
              <w:rPr>
                <w:rFonts w:ascii="宋体" w:hAnsi="宋体" w:hint="eastAsia"/>
                <w:szCs w:val="21"/>
              </w:rPr>
              <w:t>(偏配电网)</w:t>
            </w:r>
          </w:p>
          <w:p w:rsidR="009C04D4" w:rsidRPr="000F474A" w:rsidRDefault="009C04D4" w:rsidP="006427BF">
            <w:pPr>
              <w:spacing w:line="200" w:lineRule="exact"/>
              <w:rPr>
                <w:rFonts w:ascii="宋体" w:hAnsi="宋体"/>
                <w:szCs w:val="21"/>
              </w:rPr>
            </w:pPr>
          </w:p>
          <w:p w:rsidR="009C04D4" w:rsidRPr="000F474A" w:rsidRDefault="009C04D4" w:rsidP="006427BF">
            <w:pPr>
              <w:spacing w:line="2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0F474A" w:rsidRDefault="009C04D4" w:rsidP="006427BF">
            <w:pPr>
              <w:rPr>
                <w:rFonts w:ascii="宋体" w:hAnsi="宋体"/>
                <w:szCs w:val="21"/>
              </w:rPr>
            </w:pPr>
            <w:r w:rsidRPr="000F474A">
              <w:rPr>
                <w:rFonts w:ascii="宋体" w:hAnsi="宋体" w:hint="eastAsia"/>
                <w:szCs w:val="21"/>
              </w:rPr>
              <w:t>电力系统分析</w:t>
            </w:r>
            <w:r>
              <w:rPr>
                <w:rFonts w:ascii="宋体" w:hAnsi="宋体" w:hint="eastAsia"/>
                <w:szCs w:val="21"/>
              </w:rPr>
              <w:t>及潮流计算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D4" w:rsidRPr="009D098F" w:rsidRDefault="009C04D4" w:rsidP="006427BF">
            <w:pPr>
              <w:spacing w:line="200" w:lineRule="exac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F474A">
              <w:rPr>
                <w:rFonts w:ascii="宋体" w:hAnsi="宋体" w:hint="eastAsia"/>
                <w:szCs w:val="21"/>
              </w:rPr>
              <w:t>电力系统规划与可靠性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D4" w:rsidRPr="009D098F" w:rsidRDefault="009C04D4" w:rsidP="006427BF">
            <w:pPr>
              <w:spacing w:line="200" w:lineRule="exac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F474A">
              <w:rPr>
                <w:rFonts w:ascii="宋体" w:hAnsi="宋体" w:hint="eastAsia"/>
                <w:szCs w:val="21"/>
              </w:rPr>
              <w:t>电力市场基础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D4" w:rsidRPr="009D098F" w:rsidRDefault="009C04D4" w:rsidP="006427BF">
            <w:pPr>
              <w:spacing w:line="200" w:lineRule="exac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485ADD" w:rsidRDefault="009C04D4" w:rsidP="006427B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hAnsi="宋体" w:hint="eastAsia"/>
                <w:szCs w:val="21"/>
              </w:rPr>
              <w:t>电力系统继电保护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0F474A" w:rsidRDefault="009C04D4" w:rsidP="006427BF">
            <w:pPr>
              <w:spacing w:line="2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0F474A" w:rsidRDefault="009C04D4" w:rsidP="006427BF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474A">
              <w:rPr>
                <w:rFonts w:ascii="宋体" w:hAnsi="宋体" w:hint="eastAsia"/>
                <w:szCs w:val="21"/>
              </w:rPr>
              <w:t>电力系统自动化（配电</w:t>
            </w:r>
            <w:r>
              <w:rPr>
                <w:rFonts w:ascii="宋体" w:hAnsi="宋体" w:hint="eastAsia"/>
                <w:szCs w:val="21"/>
              </w:rPr>
              <w:t>为主</w:t>
            </w:r>
            <w:r w:rsidRPr="000F474A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D4" w:rsidRPr="009D098F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D4" w:rsidRPr="009D098F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F474A">
              <w:rPr>
                <w:rFonts w:ascii="宋体" w:hAnsi="宋体" w:hint="eastAsia"/>
                <w:szCs w:val="21"/>
              </w:rPr>
              <w:t>电能计量与智能电表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D4" w:rsidRPr="009D098F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D4" w:rsidRPr="009D098F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noProof/>
                <w:szCs w:val="21"/>
              </w:rPr>
              <w:t>电力电子技术在电力系统中的应用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D4" w:rsidRPr="009D098F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F474A">
              <w:rPr>
                <w:rFonts w:ascii="宋体" w:hAnsi="宋体" w:hint="eastAsia"/>
                <w:noProof/>
                <w:szCs w:val="21"/>
              </w:rPr>
              <w:t>新能源分布式发电与微电网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D4" w:rsidRPr="009D098F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F474A">
              <w:rPr>
                <w:rFonts w:ascii="宋体" w:hAnsi="宋体" w:hint="eastAsia"/>
                <w:szCs w:val="21"/>
              </w:rPr>
              <w:t>电力系统综合设计</w:t>
            </w:r>
            <w:r w:rsidRPr="000F474A">
              <w:rPr>
                <w:rFonts w:ascii="宋体" w:hAnsi="宋体" w:hint="eastAsia"/>
                <w:noProof/>
                <w:szCs w:val="21"/>
              </w:rPr>
              <w:t>（</w:t>
            </w:r>
            <w:r>
              <w:rPr>
                <w:rFonts w:ascii="宋体" w:hAnsi="宋体" w:hint="eastAsia"/>
                <w:noProof/>
                <w:szCs w:val="21"/>
              </w:rPr>
              <w:t>包括案例、</w:t>
            </w:r>
            <w:r w:rsidRPr="000F474A">
              <w:rPr>
                <w:rFonts w:ascii="宋体" w:hAnsi="宋体" w:hint="eastAsia"/>
                <w:noProof/>
                <w:szCs w:val="21"/>
              </w:rPr>
              <w:t>方法、规范与标准）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D4" w:rsidRPr="009D098F" w:rsidRDefault="009C04D4" w:rsidP="006427BF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szCs w:val="21"/>
              </w:rPr>
              <w:t>电气制造企业及供用电</w:t>
            </w:r>
            <w:r w:rsidRPr="000F474A">
              <w:rPr>
                <w:rFonts w:ascii="宋体" w:hAnsi="宋体" w:hint="eastAsia"/>
                <w:szCs w:val="21"/>
              </w:rPr>
              <w:t>方向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F474A">
              <w:rPr>
                <w:rFonts w:ascii="宋体" w:hAnsi="宋体" w:hint="eastAsia"/>
                <w:noProof/>
                <w:szCs w:val="21"/>
              </w:rPr>
              <w:t>智能控制技术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Default="009C04D4" w:rsidP="006427B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0F474A" w:rsidRDefault="009C04D4" w:rsidP="006427BF">
            <w:pPr>
              <w:adjustRightInd w:val="0"/>
              <w:snapToGrid w:val="0"/>
              <w:jc w:val="left"/>
              <w:rPr>
                <w:rFonts w:ascii="宋体" w:hAnsi="宋体"/>
                <w:noProof/>
                <w:szCs w:val="21"/>
              </w:rPr>
            </w:pPr>
            <w:r>
              <w:rPr>
                <w:rFonts w:ascii="宋体" w:hAnsi="宋体" w:hint="eastAsia"/>
                <w:noProof/>
                <w:szCs w:val="21"/>
              </w:rPr>
              <w:t>电力拖动及控制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04D4" w:rsidRPr="009D098F" w:rsidRDefault="009C04D4" w:rsidP="006427BF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noProof/>
                <w:szCs w:val="21"/>
              </w:rPr>
              <w:t>交直流调速系统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04D4" w:rsidRPr="009D098F" w:rsidRDefault="009C04D4" w:rsidP="006427BF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F474A">
              <w:rPr>
                <w:rFonts w:ascii="宋体" w:hAnsi="宋体" w:hint="eastAsia"/>
                <w:noProof/>
                <w:szCs w:val="21"/>
              </w:rPr>
              <w:t>供配电技术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04D4" w:rsidRPr="009D098F" w:rsidRDefault="009C04D4" w:rsidP="006427BF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F474A">
              <w:rPr>
                <w:rFonts w:ascii="宋体" w:hAnsi="宋体" w:hint="eastAsia"/>
                <w:noProof/>
                <w:szCs w:val="21"/>
              </w:rPr>
              <w:t>电源技术及应用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04D4" w:rsidRPr="009D098F" w:rsidRDefault="009C04D4" w:rsidP="006427BF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F474A">
              <w:rPr>
                <w:rFonts w:ascii="宋体" w:hAnsi="宋体" w:hint="eastAsia"/>
                <w:noProof/>
                <w:szCs w:val="21"/>
              </w:rPr>
              <w:t>电力系统通信技术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04D4" w:rsidRPr="000F474A" w:rsidRDefault="009C04D4" w:rsidP="006427B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0F474A" w:rsidRDefault="009C04D4" w:rsidP="006427BF">
            <w:pPr>
              <w:adjustRightInd w:val="0"/>
              <w:snapToGrid w:val="0"/>
              <w:jc w:val="left"/>
              <w:rPr>
                <w:rFonts w:ascii="宋体" w:hAnsi="宋体"/>
                <w:noProof/>
                <w:szCs w:val="21"/>
              </w:rPr>
            </w:pPr>
            <w:r w:rsidRPr="000F474A">
              <w:rPr>
                <w:rFonts w:ascii="宋体" w:hAnsi="宋体" w:hint="eastAsia"/>
                <w:noProof/>
                <w:szCs w:val="21"/>
              </w:rPr>
              <w:t>新能源发电</w:t>
            </w:r>
            <w:r>
              <w:rPr>
                <w:rFonts w:ascii="宋体" w:hAnsi="宋体" w:hint="eastAsia"/>
                <w:noProof/>
                <w:szCs w:val="21"/>
              </w:rPr>
              <w:t>技术</w:t>
            </w:r>
          </w:p>
        </w:tc>
      </w:tr>
      <w:tr w:rsidR="009C04D4" w:rsidRPr="009D098F" w:rsidTr="006427BF">
        <w:trPr>
          <w:cantSplit/>
          <w:trHeight w:val="45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Pr="009D098F" w:rsidRDefault="009C04D4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4D4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D4" w:rsidRDefault="009C04D4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F474A">
              <w:rPr>
                <w:rFonts w:ascii="宋体" w:hAnsi="宋体" w:hint="eastAsia"/>
                <w:noProof/>
                <w:szCs w:val="21"/>
              </w:rPr>
              <w:t>电气工程设计（</w:t>
            </w:r>
            <w:r>
              <w:rPr>
                <w:rFonts w:ascii="宋体" w:hAnsi="宋体" w:hint="eastAsia"/>
                <w:noProof/>
                <w:szCs w:val="21"/>
              </w:rPr>
              <w:t>包括案例、</w:t>
            </w:r>
            <w:r w:rsidRPr="000F474A">
              <w:rPr>
                <w:rFonts w:ascii="宋体" w:hAnsi="宋体" w:hint="eastAsia"/>
                <w:noProof/>
                <w:szCs w:val="21"/>
              </w:rPr>
              <w:t>方法、规范与标准）</w:t>
            </w:r>
          </w:p>
        </w:tc>
      </w:tr>
    </w:tbl>
    <w:p w:rsidR="006427BF" w:rsidRDefault="006427BF" w:rsidP="006427BF">
      <w:pPr>
        <w:pStyle w:val="a5"/>
        <w:numPr>
          <w:ilvl w:val="0"/>
          <w:numId w:val="1"/>
        </w:numPr>
        <w:ind w:firstLineChars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电气工程及其自动化专业</w:t>
      </w:r>
    </w:p>
    <w:p w:rsidR="006427BF" w:rsidRDefault="006427BF" w:rsidP="006427BF">
      <w:pPr>
        <w:rPr>
          <w:rFonts w:hint="eastAsia"/>
          <w:sz w:val="32"/>
          <w:szCs w:val="32"/>
        </w:rPr>
      </w:pPr>
    </w:p>
    <w:p w:rsidR="006427BF" w:rsidRDefault="006427BF" w:rsidP="006427BF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2.</w:t>
      </w:r>
      <w:r>
        <w:rPr>
          <w:rFonts w:hint="eastAsia"/>
          <w:sz w:val="32"/>
          <w:szCs w:val="32"/>
        </w:rPr>
        <w:t>自动化专业</w:t>
      </w:r>
    </w:p>
    <w:tbl>
      <w:tblPr>
        <w:tblpPr w:leftFromText="180" w:rightFromText="180" w:vertAnchor="page" w:horzAnchor="margin" w:tblpY="2431"/>
        <w:tblW w:w="8570" w:type="dxa"/>
        <w:tblLook w:val="04A0"/>
      </w:tblPr>
      <w:tblGrid>
        <w:gridCol w:w="1080"/>
        <w:gridCol w:w="2005"/>
        <w:gridCol w:w="5485"/>
      </w:tblGrid>
      <w:tr w:rsidR="006427BF" w:rsidRPr="009D098F" w:rsidTr="006427BF">
        <w:trPr>
          <w:trHeight w:val="3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AC7B08" w:rsidRDefault="006427BF" w:rsidP="006427B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C7B0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序  号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AC7B08" w:rsidRDefault="006427BF" w:rsidP="006427B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C7B0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AC7B08" w:rsidRDefault="006427BF" w:rsidP="006427B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C7B0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课程名称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专 业 </w:t>
            </w: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自动化学科概论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kern w:val="0"/>
                <w:sz w:val="22"/>
              </w:rPr>
              <w:t>自动控制原理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电力电子技术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嵌入式系统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及应用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自动检测技术与传感器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控制系统建模与仿真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现代控制理论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计算机控制系统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计算机网络与通信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常用电气控制技术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过程控制方向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过程控制装置与系统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分散控制系统（DCS）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自动检测装置与仪表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485ADD" w:rsidRDefault="006427BF" w:rsidP="006427B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85ADD">
              <w:rPr>
                <w:rFonts w:ascii="宋体" w:eastAsia="宋体" w:hAnsi="宋体" w:cs="宋体" w:hint="eastAsia"/>
                <w:kern w:val="0"/>
                <w:sz w:val="22"/>
              </w:rPr>
              <w:t>工业自动化网络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智能制造与机器人方向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机器人技术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基础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数字图像处理与机器视觉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多传感器信息融合与组网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数控技术及应用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物联网技术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运动控制技术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系统集成方向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EDA技术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自动化系统集成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PLC控制技术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液压与气动技术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数据库技术及应用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实践环节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电子系统综合设计与训练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MATLAB与系统仿真实践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数控机床编程与操作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过程控制系统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综合</w:t>
            </w:r>
            <w:r w:rsidRPr="009D09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设计与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训练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工业机器人维护与故障诊断</w:t>
            </w:r>
          </w:p>
        </w:tc>
      </w:tr>
      <w:tr w:rsidR="006427BF" w:rsidRPr="009D098F" w:rsidTr="006427BF">
        <w:trPr>
          <w:trHeight w:val="3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9D098F" w:rsidRDefault="006427BF" w:rsidP="006427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BF" w:rsidRPr="009D098F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7BF" w:rsidRPr="00E4773A" w:rsidRDefault="006427BF" w:rsidP="006427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自动化系统集成综合设计与训练</w:t>
            </w:r>
          </w:p>
        </w:tc>
      </w:tr>
    </w:tbl>
    <w:p w:rsidR="006427BF" w:rsidRPr="006427BF" w:rsidRDefault="006427BF" w:rsidP="006427BF">
      <w:pPr>
        <w:rPr>
          <w:rFonts w:hint="eastAsia"/>
          <w:sz w:val="32"/>
          <w:szCs w:val="32"/>
        </w:rPr>
      </w:pPr>
    </w:p>
    <w:sectPr w:rsidR="006427BF" w:rsidRPr="006427BF" w:rsidSect="00743F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332" w:rsidRDefault="008A0332" w:rsidP="00485ADD">
      <w:r>
        <w:separator/>
      </w:r>
    </w:p>
  </w:endnote>
  <w:endnote w:type="continuationSeparator" w:id="0">
    <w:p w:rsidR="008A0332" w:rsidRDefault="008A0332" w:rsidP="00485A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332" w:rsidRDefault="008A0332" w:rsidP="00485ADD">
      <w:r>
        <w:separator/>
      </w:r>
    </w:p>
  </w:footnote>
  <w:footnote w:type="continuationSeparator" w:id="0">
    <w:p w:rsidR="008A0332" w:rsidRDefault="008A0332" w:rsidP="00485A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77D7D"/>
    <w:multiLevelType w:val="hybridMultilevel"/>
    <w:tmpl w:val="2B7813C4"/>
    <w:lvl w:ilvl="0" w:tplc="660423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098F"/>
    <w:rsid w:val="00116752"/>
    <w:rsid w:val="00485ADD"/>
    <w:rsid w:val="00557E29"/>
    <w:rsid w:val="006427BF"/>
    <w:rsid w:val="00743F17"/>
    <w:rsid w:val="008A0332"/>
    <w:rsid w:val="009C04D4"/>
    <w:rsid w:val="009D098F"/>
    <w:rsid w:val="00A87C60"/>
    <w:rsid w:val="00AC7B08"/>
    <w:rsid w:val="00D22EAA"/>
    <w:rsid w:val="00E4773A"/>
    <w:rsid w:val="00F91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F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5A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5A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5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5ADD"/>
    <w:rPr>
      <w:sz w:val="18"/>
      <w:szCs w:val="18"/>
    </w:rPr>
  </w:style>
  <w:style w:type="paragraph" w:styleId="a5">
    <w:name w:val="List Paragraph"/>
    <w:basedOn w:val="a"/>
    <w:uiPriority w:val="34"/>
    <w:qFormat/>
    <w:rsid w:val="00485AD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5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王娟</cp:lastModifiedBy>
  <cp:revision>2</cp:revision>
  <dcterms:created xsi:type="dcterms:W3CDTF">2015-09-22T03:24:00Z</dcterms:created>
  <dcterms:modified xsi:type="dcterms:W3CDTF">2015-09-22T03:24:00Z</dcterms:modified>
</cp:coreProperties>
</file>